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71E1" w:rsidRPr="009571E1" w:rsidRDefault="009F1EA4" w:rsidP="00C47400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</w:rPr>
      </w:pPr>
      <w:r>
        <w:rPr>
          <w:rFonts w:ascii="Times New Roman" w:eastAsia="Times New Roman" w:hAnsi="Times New Roman"/>
          <w:b/>
          <w:sz w:val="32"/>
          <w:szCs w:val="32"/>
        </w:rPr>
        <w:t>КОНСПЕКТ ПО БЪЛГАРСКИ Е</w:t>
      </w:r>
      <w:bookmarkStart w:id="0" w:name="_GoBack"/>
      <w:bookmarkEnd w:id="0"/>
      <w:r w:rsidR="00D04EC0" w:rsidRPr="009571E1">
        <w:rPr>
          <w:rFonts w:ascii="Times New Roman" w:eastAsia="Times New Roman" w:hAnsi="Times New Roman"/>
          <w:b/>
          <w:sz w:val="32"/>
          <w:szCs w:val="32"/>
        </w:rPr>
        <w:t>ЗИК И ЛИТЕРАТУРА – 12-ТИ КЛАС – ЗП</w:t>
      </w:r>
      <w:r w:rsidR="00C47400" w:rsidRPr="009571E1">
        <w:rPr>
          <w:rFonts w:ascii="Times New Roman" w:eastAsia="Times New Roman" w:hAnsi="Times New Roman"/>
          <w:b/>
          <w:sz w:val="32"/>
          <w:szCs w:val="32"/>
          <w:lang w:val="en-US"/>
        </w:rPr>
        <w:t xml:space="preserve"> – </w:t>
      </w:r>
      <w:r w:rsidR="00C47400" w:rsidRPr="009571E1">
        <w:rPr>
          <w:rFonts w:ascii="Times New Roman" w:eastAsia="Times New Roman" w:hAnsi="Times New Roman"/>
          <w:b/>
          <w:sz w:val="32"/>
          <w:szCs w:val="32"/>
        </w:rPr>
        <w:t xml:space="preserve">САМОСТОЯТЕЛНА ПОДГОТОВКА – </w:t>
      </w:r>
      <w:r w:rsidR="009571E1" w:rsidRPr="009571E1">
        <w:rPr>
          <w:rFonts w:ascii="Times New Roman" w:eastAsia="Times New Roman" w:hAnsi="Times New Roman"/>
          <w:b/>
          <w:sz w:val="32"/>
          <w:szCs w:val="32"/>
        </w:rPr>
        <w:t>специалност „Фермер“</w:t>
      </w:r>
    </w:p>
    <w:p w:rsidR="00D04EC0" w:rsidRPr="009571E1" w:rsidRDefault="00977971" w:rsidP="00C47400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</w:rPr>
      </w:pPr>
      <w:r>
        <w:rPr>
          <w:rFonts w:ascii="Times New Roman" w:eastAsia="Times New Roman" w:hAnsi="Times New Roman"/>
          <w:b/>
          <w:sz w:val="32"/>
          <w:szCs w:val="32"/>
        </w:rPr>
        <w:t>2022/2023</w:t>
      </w:r>
      <w:r w:rsidR="00C47400" w:rsidRPr="009571E1">
        <w:rPr>
          <w:rFonts w:ascii="Times New Roman" w:eastAsia="Times New Roman" w:hAnsi="Times New Roman"/>
          <w:b/>
          <w:sz w:val="32"/>
          <w:szCs w:val="32"/>
        </w:rPr>
        <w:t>г.</w:t>
      </w:r>
    </w:p>
    <w:p w:rsidR="00D04EC0" w:rsidRPr="009571E1" w:rsidRDefault="00D04EC0" w:rsidP="00D04EC0">
      <w:pPr>
        <w:spacing w:after="0" w:line="240" w:lineRule="auto"/>
        <w:rPr>
          <w:rFonts w:ascii="Times New Roman" w:eastAsia="Times New Roman" w:hAnsi="Times New Roman"/>
          <w:b/>
          <w:sz w:val="32"/>
          <w:szCs w:val="32"/>
        </w:rPr>
      </w:pPr>
    </w:p>
    <w:p w:rsidR="00D04EC0" w:rsidRDefault="00D04EC0" w:rsidP="00D04EC0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</w:p>
    <w:p w:rsidR="00D04EC0" w:rsidRDefault="00D04EC0" w:rsidP="00D04EC0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</w:p>
    <w:p w:rsidR="00D04EC0" w:rsidRDefault="00D04EC0" w:rsidP="00D04EC0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</w:p>
    <w:p w:rsidR="00D04EC0" w:rsidRDefault="00D04EC0" w:rsidP="00D04EC0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</w:p>
    <w:p w:rsidR="00D04EC0" w:rsidRDefault="00D04EC0" w:rsidP="00D04EC0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</w:p>
    <w:p w:rsidR="00D04EC0" w:rsidRDefault="00D04EC0" w:rsidP="00D04EC0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</w:p>
    <w:p w:rsidR="00D04EC0" w:rsidRPr="00931618" w:rsidRDefault="00977971" w:rsidP="00D04EC0">
      <w:pPr>
        <w:spacing w:after="0" w:line="240" w:lineRule="auto"/>
        <w:rPr>
          <w:rFonts w:ascii="Times New Roman" w:eastAsia="Times New Roman" w:hAnsi="Times New Roman"/>
          <w:b/>
          <w:sz w:val="32"/>
          <w:szCs w:val="32"/>
        </w:rPr>
      </w:pPr>
      <w:r>
        <w:rPr>
          <w:rFonts w:ascii="Times New Roman" w:eastAsia="Times New Roman" w:hAnsi="Times New Roman"/>
          <w:sz w:val="32"/>
          <w:szCs w:val="32"/>
        </w:rPr>
        <w:t>1. Димчо Дебелянов „Аз искам да те помня все така“</w:t>
      </w:r>
      <w:r w:rsidR="00D04EC0" w:rsidRPr="00931618">
        <w:rPr>
          <w:rFonts w:ascii="Times New Roman" w:eastAsia="Times New Roman" w:hAnsi="Times New Roman"/>
          <w:sz w:val="32"/>
          <w:szCs w:val="32"/>
        </w:rPr>
        <w:t>.</w:t>
      </w:r>
    </w:p>
    <w:p w:rsidR="00D04EC0" w:rsidRPr="00931618" w:rsidRDefault="00113DA5" w:rsidP="00D04EC0">
      <w:pPr>
        <w:tabs>
          <w:tab w:val="right" w:pos="8640"/>
        </w:tabs>
        <w:spacing w:after="0" w:line="240" w:lineRule="auto"/>
        <w:rPr>
          <w:rFonts w:ascii="Times New Roman" w:eastAsia="Times New Roman" w:hAnsi="Times New Roman"/>
          <w:sz w:val="32"/>
          <w:szCs w:val="32"/>
        </w:rPr>
      </w:pPr>
      <w:r>
        <w:rPr>
          <w:rFonts w:ascii="Times New Roman" w:eastAsia="Times New Roman" w:hAnsi="Times New Roman"/>
          <w:sz w:val="32"/>
          <w:szCs w:val="32"/>
        </w:rPr>
        <w:t>2. Тест по български език и литература.</w:t>
      </w:r>
    </w:p>
    <w:p w:rsidR="00D04EC0" w:rsidRPr="00931618" w:rsidRDefault="00977971" w:rsidP="00D04EC0">
      <w:pPr>
        <w:tabs>
          <w:tab w:val="right" w:pos="8640"/>
        </w:tabs>
        <w:spacing w:after="0" w:line="240" w:lineRule="auto"/>
        <w:rPr>
          <w:rFonts w:ascii="Times New Roman" w:eastAsia="Times New Roman" w:hAnsi="Times New Roman"/>
          <w:sz w:val="32"/>
          <w:szCs w:val="32"/>
        </w:rPr>
      </w:pPr>
      <w:r>
        <w:rPr>
          <w:rFonts w:ascii="Times New Roman" w:eastAsia="Times New Roman" w:hAnsi="Times New Roman"/>
          <w:sz w:val="32"/>
          <w:szCs w:val="32"/>
        </w:rPr>
        <w:t>3. Христо Фотев</w:t>
      </w:r>
      <w:r w:rsidR="00D04EC0" w:rsidRPr="00931618">
        <w:rPr>
          <w:rFonts w:ascii="Times New Roman" w:eastAsia="Times New Roman" w:hAnsi="Times New Roman"/>
          <w:sz w:val="32"/>
          <w:szCs w:val="32"/>
        </w:rPr>
        <w:t xml:space="preserve">. </w:t>
      </w:r>
      <w:r>
        <w:rPr>
          <w:rFonts w:ascii="Times New Roman" w:eastAsia="Times New Roman" w:hAnsi="Times New Roman"/>
          <w:sz w:val="32"/>
          <w:szCs w:val="32"/>
        </w:rPr>
        <w:t>„Колко си хубава!</w:t>
      </w:r>
      <w:r w:rsidR="00D04EC0" w:rsidRPr="00931618">
        <w:rPr>
          <w:rFonts w:ascii="Times New Roman" w:eastAsia="Times New Roman" w:hAnsi="Times New Roman"/>
          <w:sz w:val="32"/>
          <w:szCs w:val="32"/>
        </w:rPr>
        <w:t>”.</w:t>
      </w:r>
    </w:p>
    <w:p w:rsidR="00D04EC0" w:rsidRPr="00931618" w:rsidRDefault="00977971" w:rsidP="00D04EC0">
      <w:pPr>
        <w:tabs>
          <w:tab w:val="right" w:pos="8640"/>
        </w:tabs>
        <w:spacing w:after="0" w:line="240" w:lineRule="auto"/>
        <w:rPr>
          <w:rFonts w:ascii="Times New Roman" w:eastAsia="Times New Roman" w:hAnsi="Times New Roman"/>
          <w:sz w:val="32"/>
          <w:szCs w:val="32"/>
        </w:rPr>
      </w:pPr>
      <w:r>
        <w:rPr>
          <w:rFonts w:ascii="Times New Roman" w:eastAsia="Times New Roman" w:hAnsi="Times New Roman"/>
          <w:sz w:val="32"/>
          <w:szCs w:val="32"/>
        </w:rPr>
        <w:t>4. Петя Дубарова. „Посвещение“</w:t>
      </w:r>
      <w:r w:rsidR="00D04EC0" w:rsidRPr="00931618">
        <w:rPr>
          <w:rFonts w:ascii="Times New Roman" w:eastAsia="Times New Roman" w:hAnsi="Times New Roman"/>
          <w:sz w:val="32"/>
          <w:szCs w:val="32"/>
        </w:rPr>
        <w:t>.</w:t>
      </w:r>
    </w:p>
    <w:p w:rsidR="00D04EC0" w:rsidRPr="00931618" w:rsidRDefault="00977971" w:rsidP="00D04EC0">
      <w:pPr>
        <w:tabs>
          <w:tab w:val="right" w:pos="8640"/>
        </w:tabs>
        <w:spacing w:after="0" w:line="240" w:lineRule="auto"/>
        <w:rPr>
          <w:rFonts w:ascii="Times New Roman" w:eastAsia="Times New Roman" w:hAnsi="Times New Roman"/>
          <w:sz w:val="32"/>
          <w:szCs w:val="32"/>
        </w:rPr>
      </w:pPr>
      <w:r>
        <w:rPr>
          <w:rFonts w:ascii="Times New Roman" w:eastAsia="Times New Roman" w:hAnsi="Times New Roman"/>
          <w:sz w:val="32"/>
          <w:szCs w:val="32"/>
        </w:rPr>
        <w:t>5. Елин Пелин</w:t>
      </w:r>
      <w:r w:rsidR="00D04EC0" w:rsidRPr="00931618">
        <w:rPr>
          <w:rFonts w:ascii="Times New Roman" w:eastAsia="Times New Roman" w:hAnsi="Times New Roman"/>
          <w:sz w:val="32"/>
          <w:szCs w:val="32"/>
        </w:rPr>
        <w:t>.</w:t>
      </w:r>
      <w:r>
        <w:rPr>
          <w:rFonts w:ascii="Times New Roman" w:eastAsia="Times New Roman" w:hAnsi="Times New Roman"/>
          <w:sz w:val="32"/>
          <w:szCs w:val="32"/>
        </w:rPr>
        <w:t xml:space="preserve"> „Спасова могила“</w:t>
      </w:r>
    </w:p>
    <w:p w:rsidR="00D04EC0" w:rsidRPr="00931618" w:rsidRDefault="00977971" w:rsidP="00D04EC0">
      <w:pPr>
        <w:tabs>
          <w:tab w:val="right" w:pos="8640"/>
        </w:tabs>
        <w:spacing w:after="0" w:line="240" w:lineRule="auto"/>
        <w:rPr>
          <w:rFonts w:ascii="Times New Roman" w:eastAsia="Times New Roman" w:hAnsi="Times New Roman"/>
          <w:sz w:val="32"/>
          <w:szCs w:val="32"/>
        </w:rPr>
      </w:pPr>
      <w:r>
        <w:rPr>
          <w:rFonts w:ascii="Times New Roman" w:eastAsia="Times New Roman" w:hAnsi="Times New Roman"/>
          <w:sz w:val="32"/>
          <w:szCs w:val="32"/>
        </w:rPr>
        <w:t>6. Атанас Далчев</w:t>
      </w:r>
      <w:r w:rsidR="00D04EC0" w:rsidRPr="00931618">
        <w:rPr>
          <w:rFonts w:ascii="Times New Roman" w:eastAsia="Times New Roman" w:hAnsi="Times New Roman"/>
          <w:sz w:val="32"/>
          <w:szCs w:val="32"/>
        </w:rPr>
        <w:t>.</w:t>
      </w:r>
      <w:r>
        <w:rPr>
          <w:rFonts w:ascii="Times New Roman" w:eastAsia="Times New Roman" w:hAnsi="Times New Roman"/>
          <w:sz w:val="32"/>
          <w:szCs w:val="32"/>
        </w:rPr>
        <w:t xml:space="preserve"> „Молитва“.</w:t>
      </w:r>
    </w:p>
    <w:p w:rsidR="00D04EC0" w:rsidRPr="00931618" w:rsidRDefault="00977971" w:rsidP="00D04EC0">
      <w:pPr>
        <w:tabs>
          <w:tab w:val="right" w:pos="8640"/>
        </w:tabs>
        <w:spacing w:after="0" w:line="240" w:lineRule="auto"/>
        <w:rPr>
          <w:rFonts w:ascii="Times New Roman" w:eastAsia="Times New Roman" w:hAnsi="Times New Roman"/>
          <w:sz w:val="32"/>
          <w:szCs w:val="32"/>
        </w:rPr>
      </w:pPr>
      <w:r>
        <w:rPr>
          <w:rFonts w:ascii="Times New Roman" w:eastAsia="Times New Roman" w:hAnsi="Times New Roman"/>
          <w:sz w:val="32"/>
          <w:szCs w:val="32"/>
        </w:rPr>
        <w:t>7. Никола Вапцаров</w:t>
      </w:r>
      <w:r w:rsidR="00D04EC0" w:rsidRPr="00931618">
        <w:rPr>
          <w:rFonts w:ascii="Times New Roman" w:eastAsia="Times New Roman" w:hAnsi="Times New Roman"/>
          <w:sz w:val="32"/>
          <w:szCs w:val="32"/>
        </w:rPr>
        <w:t>.</w:t>
      </w:r>
      <w:r>
        <w:rPr>
          <w:rFonts w:ascii="Times New Roman" w:eastAsia="Times New Roman" w:hAnsi="Times New Roman"/>
          <w:sz w:val="32"/>
          <w:szCs w:val="32"/>
        </w:rPr>
        <w:t xml:space="preserve"> „Вяра“</w:t>
      </w:r>
    </w:p>
    <w:p w:rsidR="00D04EC0" w:rsidRPr="00931618" w:rsidRDefault="00977971" w:rsidP="00D04EC0">
      <w:pPr>
        <w:tabs>
          <w:tab w:val="right" w:pos="8640"/>
        </w:tabs>
        <w:spacing w:after="0" w:line="240" w:lineRule="auto"/>
        <w:rPr>
          <w:rFonts w:ascii="Times New Roman" w:eastAsia="Times New Roman" w:hAnsi="Times New Roman"/>
          <w:sz w:val="32"/>
          <w:szCs w:val="32"/>
        </w:rPr>
      </w:pPr>
      <w:r>
        <w:rPr>
          <w:rFonts w:ascii="Times New Roman" w:eastAsia="Times New Roman" w:hAnsi="Times New Roman"/>
          <w:sz w:val="32"/>
          <w:szCs w:val="32"/>
        </w:rPr>
        <w:t>8. Елин Пелин. „Ветрената мелница</w:t>
      </w:r>
      <w:r w:rsidR="00D04EC0" w:rsidRPr="00931618">
        <w:rPr>
          <w:rFonts w:ascii="Times New Roman" w:eastAsia="Times New Roman" w:hAnsi="Times New Roman"/>
          <w:sz w:val="32"/>
          <w:szCs w:val="32"/>
        </w:rPr>
        <w:t>”.</w:t>
      </w:r>
    </w:p>
    <w:p w:rsidR="00D04EC0" w:rsidRPr="00931618" w:rsidRDefault="00977971" w:rsidP="00D04EC0">
      <w:pPr>
        <w:tabs>
          <w:tab w:val="right" w:pos="8640"/>
        </w:tabs>
        <w:spacing w:after="0" w:line="240" w:lineRule="auto"/>
        <w:rPr>
          <w:rFonts w:ascii="Times New Roman" w:eastAsia="Times New Roman" w:hAnsi="Times New Roman"/>
          <w:sz w:val="32"/>
          <w:szCs w:val="32"/>
        </w:rPr>
      </w:pPr>
      <w:r>
        <w:rPr>
          <w:rFonts w:ascii="Times New Roman" w:eastAsia="Times New Roman" w:hAnsi="Times New Roman"/>
          <w:sz w:val="32"/>
          <w:szCs w:val="32"/>
        </w:rPr>
        <w:t>9. Йордан Йовков. „Песента на колелетата</w:t>
      </w:r>
      <w:r w:rsidR="00D04EC0" w:rsidRPr="00931618">
        <w:rPr>
          <w:rFonts w:ascii="Times New Roman" w:eastAsia="Times New Roman" w:hAnsi="Times New Roman"/>
          <w:sz w:val="32"/>
          <w:szCs w:val="32"/>
        </w:rPr>
        <w:t>”.</w:t>
      </w:r>
    </w:p>
    <w:p w:rsidR="00D04EC0" w:rsidRPr="00931618" w:rsidRDefault="00977971" w:rsidP="00D04EC0">
      <w:pPr>
        <w:tabs>
          <w:tab w:val="right" w:pos="8640"/>
        </w:tabs>
        <w:spacing w:after="0" w:line="240" w:lineRule="auto"/>
        <w:rPr>
          <w:rFonts w:ascii="Times New Roman" w:eastAsia="Times New Roman" w:hAnsi="Times New Roman"/>
          <w:sz w:val="32"/>
          <w:szCs w:val="32"/>
        </w:rPr>
      </w:pPr>
      <w:r>
        <w:rPr>
          <w:rFonts w:ascii="Times New Roman" w:eastAsia="Times New Roman" w:hAnsi="Times New Roman"/>
          <w:sz w:val="32"/>
          <w:szCs w:val="32"/>
        </w:rPr>
        <w:t xml:space="preserve">10. Виктор Пасков. „Балада за Георг </w:t>
      </w:r>
      <w:proofErr w:type="spellStart"/>
      <w:r>
        <w:rPr>
          <w:rFonts w:ascii="Times New Roman" w:eastAsia="Times New Roman" w:hAnsi="Times New Roman"/>
          <w:sz w:val="32"/>
          <w:szCs w:val="32"/>
        </w:rPr>
        <w:t>Хених</w:t>
      </w:r>
      <w:proofErr w:type="spellEnd"/>
      <w:r w:rsidR="00D04EC0" w:rsidRPr="00931618">
        <w:rPr>
          <w:rFonts w:ascii="Times New Roman" w:eastAsia="Times New Roman" w:hAnsi="Times New Roman"/>
          <w:sz w:val="32"/>
          <w:szCs w:val="32"/>
        </w:rPr>
        <w:t>”.</w:t>
      </w:r>
    </w:p>
    <w:p w:rsidR="00D04EC0" w:rsidRPr="00931618" w:rsidRDefault="00924422" w:rsidP="00D04EC0">
      <w:pPr>
        <w:tabs>
          <w:tab w:val="right" w:pos="8640"/>
        </w:tabs>
        <w:spacing w:after="0" w:line="240" w:lineRule="auto"/>
        <w:rPr>
          <w:rFonts w:ascii="Times New Roman" w:eastAsia="Times New Roman" w:hAnsi="Times New Roman"/>
          <w:sz w:val="32"/>
          <w:szCs w:val="32"/>
        </w:rPr>
      </w:pPr>
      <w:r>
        <w:rPr>
          <w:rFonts w:ascii="Times New Roman" w:eastAsia="Times New Roman" w:hAnsi="Times New Roman"/>
          <w:sz w:val="32"/>
          <w:szCs w:val="32"/>
        </w:rPr>
        <w:t>11. Пейо Яворов</w:t>
      </w:r>
      <w:r w:rsidR="00D04EC0" w:rsidRPr="00931618">
        <w:rPr>
          <w:rFonts w:ascii="Times New Roman" w:eastAsia="Times New Roman" w:hAnsi="Times New Roman"/>
          <w:sz w:val="32"/>
          <w:szCs w:val="32"/>
        </w:rPr>
        <w:t>.</w:t>
      </w:r>
      <w:r>
        <w:rPr>
          <w:rFonts w:ascii="Times New Roman" w:eastAsia="Times New Roman" w:hAnsi="Times New Roman"/>
          <w:sz w:val="32"/>
          <w:szCs w:val="32"/>
        </w:rPr>
        <w:t xml:space="preserve"> „Две души“</w:t>
      </w:r>
    </w:p>
    <w:p w:rsidR="00D04EC0" w:rsidRDefault="00D04EC0" w:rsidP="00D04EC0">
      <w:pPr>
        <w:tabs>
          <w:tab w:val="right" w:pos="8640"/>
        </w:tabs>
        <w:spacing w:after="0" w:line="240" w:lineRule="auto"/>
        <w:rPr>
          <w:rFonts w:ascii="Times New Roman" w:eastAsia="Times New Roman" w:hAnsi="Times New Roman"/>
          <w:sz w:val="32"/>
          <w:szCs w:val="32"/>
        </w:rPr>
      </w:pPr>
      <w:r w:rsidRPr="00931618">
        <w:rPr>
          <w:rFonts w:ascii="Times New Roman" w:eastAsia="Times New Roman" w:hAnsi="Times New Roman"/>
          <w:sz w:val="32"/>
          <w:szCs w:val="32"/>
        </w:rPr>
        <w:t xml:space="preserve">12. </w:t>
      </w:r>
      <w:proofErr w:type="spellStart"/>
      <w:r w:rsidR="00924422">
        <w:rPr>
          <w:rFonts w:ascii="Times New Roman" w:eastAsia="Times New Roman" w:hAnsi="Times New Roman"/>
          <w:sz w:val="32"/>
          <w:szCs w:val="32"/>
          <w:lang w:val="en-US"/>
        </w:rPr>
        <w:t>Елисавета</w:t>
      </w:r>
      <w:proofErr w:type="spellEnd"/>
      <w:r w:rsidR="00924422">
        <w:rPr>
          <w:rFonts w:ascii="Times New Roman" w:eastAsia="Times New Roman" w:hAnsi="Times New Roman"/>
          <w:sz w:val="32"/>
          <w:szCs w:val="32"/>
          <w:lang w:val="en-US"/>
        </w:rPr>
        <w:t xml:space="preserve"> </w:t>
      </w:r>
      <w:proofErr w:type="spellStart"/>
      <w:r w:rsidR="00924422">
        <w:rPr>
          <w:rFonts w:ascii="Times New Roman" w:eastAsia="Times New Roman" w:hAnsi="Times New Roman"/>
          <w:sz w:val="32"/>
          <w:szCs w:val="32"/>
          <w:lang w:val="en-US"/>
        </w:rPr>
        <w:t>Багряна</w:t>
      </w:r>
      <w:proofErr w:type="spellEnd"/>
      <w:r w:rsidRPr="00931618">
        <w:rPr>
          <w:rFonts w:ascii="Times New Roman" w:eastAsia="Times New Roman" w:hAnsi="Times New Roman"/>
          <w:sz w:val="32"/>
          <w:szCs w:val="32"/>
        </w:rPr>
        <w:t>.</w:t>
      </w:r>
      <w:r w:rsidR="00924422">
        <w:rPr>
          <w:rFonts w:ascii="Times New Roman" w:eastAsia="Times New Roman" w:hAnsi="Times New Roman"/>
          <w:sz w:val="32"/>
          <w:szCs w:val="32"/>
        </w:rPr>
        <w:t xml:space="preserve"> „Потомка“</w:t>
      </w:r>
    </w:p>
    <w:p w:rsidR="00924422" w:rsidRDefault="00924422" w:rsidP="00D04EC0">
      <w:pPr>
        <w:tabs>
          <w:tab w:val="right" w:pos="8640"/>
        </w:tabs>
        <w:spacing w:after="0" w:line="240" w:lineRule="auto"/>
        <w:rPr>
          <w:rFonts w:ascii="Times New Roman" w:eastAsia="Times New Roman" w:hAnsi="Times New Roman"/>
          <w:sz w:val="32"/>
          <w:szCs w:val="32"/>
        </w:rPr>
      </w:pPr>
      <w:r>
        <w:rPr>
          <w:rFonts w:ascii="Times New Roman" w:eastAsia="Times New Roman" w:hAnsi="Times New Roman"/>
          <w:sz w:val="32"/>
          <w:szCs w:val="32"/>
        </w:rPr>
        <w:t>13. Борис Христов. „Честен кръст“</w:t>
      </w:r>
    </w:p>
    <w:p w:rsidR="00924422" w:rsidRDefault="00924422" w:rsidP="00D04EC0">
      <w:pPr>
        <w:tabs>
          <w:tab w:val="right" w:pos="8640"/>
        </w:tabs>
        <w:spacing w:after="0" w:line="240" w:lineRule="auto"/>
        <w:rPr>
          <w:rFonts w:ascii="Times New Roman" w:eastAsia="Times New Roman" w:hAnsi="Times New Roman"/>
          <w:sz w:val="32"/>
          <w:szCs w:val="32"/>
        </w:rPr>
      </w:pPr>
      <w:r>
        <w:rPr>
          <w:rFonts w:ascii="Times New Roman" w:eastAsia="Times New Roman" w:hAnsi="Times New Roman"/>
          <w:sz w:val="32"/>
          <w:szCs w:val="32"/>
        </w:rPr>
        <w:t>14. Речевото поведение в комуникативната практика.</w:t>
      </w:r>
    </w:p>
    <w:p w:rsidR="00924422" w:rsidRDefault="00924422" w:rsidP="00D04EC0">
      <w:pPr>
        <w:tabs>
          <w:tab w:val="right" w:pos="8640"/>
        </w:tabs>
        <w:spacing w:after="0" w:line="240" w:lineRule="auto"/>
        <w:rPr>
          <w:rFonts w:ascii="Times New Roman" w:eastAsia="Times New Roman" w:hAnsi="Times New Roman"/>
          <w:sz w:val="32"/>
          <w:szCs w:val="32"/>
        </w:rPr>
      </w:pPr>
      <w:r>
        <w:rPr>
          <w:rFonts w:ascii="Times New Roman" w:eastAsia="Times New Roman" w:hAnsi="Times New Roman"/>
          <w:sz w:val="32"/>
          <w:szCs w:val="32"/>
        </w:rPr>
        <w:t>15. Прилагане на лексикалната норма в речевата практика.</w:t>
      </w:r>
    </w:p>
    <w:p w:rsidR="00924422" w:rsidRDefault="00924422" w:rsidP="00D04EC0">
      <w:pPr>
        <w:tabs>
          <w:tab w:val="right" w:pos="8640"/>
        </w:tabs>
        <w:spacing w:after="0" w:line="240" w:lineRule="auto"/>
        <w:rPr>
          <w:rFonts w:ascii="Times New Roman" w:eastAsia="Times New Roman" w:hAnsi="Times New Roman"/>
          <w:sz w:val="32"/>
          <w:szCs w:val="32"/>
        </w:rPr>
      </w:pPr>
      <w:r>
        <w:rPr>
          <w:rFonts w:ascii="Times New Roman" w:eastAsia="Times New Roman" w:hAnsi="Times New Roman"/>
          <w:sz w:val="32"/>
          <w:szCs w:val="32"/>
        </w:rPr>
        <w:t>16. Анализ и редактиране на стилистични грешки.</w:t>
      </w:r>
    </w:p>
    <w:p w:rsidR="00924422" w:rsidRDefault="00924422" w:rsidP="00D04EC0">
      <w:pPr>
        <w:tabs>
          <w:tab w:val="right" w:pos="8640"/>
        </w:tabs>
        <w:spacing w:after="0" w:line="240" w:lineRule="auto"/>
        <w:rPr>
          <w:rFonts w:ascii="Times New Roman" w:eastAsia="Times New Roman" w:hAnsi="Times New Roman"/>
          <w:sz w:val="32"/>
          <w:szCs w:val="32"/>
        </w:rPr>
      </w:pPr>
      <w:r>
        <w:rPr>
          <w:rFonts w:ascii="Times New Roman" w:eastAsia="Times New Roman" w:hAnsi="Times New Roman"/>
          <w:sz w:val="32"/>
          <w:szCs w:val="32"/>
        </w:rPr>
        <w:t>17. Работа с различни по стил и по жанр текстове с обща тема.</w:t>
      </w:r>
    </w:p>
    <w:p w:rsidR="00924422" w:rsidRDefault="00924422" w:rsidP="00D04EC0">
      <w:pPr>
        <w:tabs>
          <w:tab w:val="right" w:pos="8640"/>
        </w:tabs>
        <w:spacing w:after="0" w:line="240" w:lineRule="auto"/>
        <w:rPr>
          <w:rFonts w:ascii="Times New Roman" w:eastAsia="Times New Roman" w:hAnsi="Times New Roman"/>
          <w:sz w:val="32"/>
          <w:szCs w:val="32"/>
        </w:rPr>
      </w:pPr>
      <w:r>
        <w:rPr>
          <w:rFonts w:ascii="Times New Roman" w:eastAsia="Times New Roman" w:hAnsi="Times New Roman"/>
          <w:sz w:val="32"/>
          <w:szCs w:val="32"/>
        </w:rPr>
        <w:t>18. Мотивационно писмо.</w:t>
      </w:r>
    </w:p>
    <w:p w:rsidR="0033650E" w:rsidRDefault="00924422" w:rsidP="00D04EC0">
      <w:pPr>
        <w:tabs>
          <w:tab w:val="right" w:pos="8640"/>
        </w:tabs>
        <w:spacing w:after="0" w:line="240" w:lineRule="auto"/>
        <w:rPr>
          <w:rFonts w:ascii="Times New Roman" w:eastAsia="Times New Roman" w:hAnsi="Times New Roman"/>
          <w:sz w:val="32"/>
          <w:szCs w:val="32"/>
        </w:rPr>
      </w:pPr>
      <w:r>
        <w:rPr>
          <w:rFonts w:ascii="Times New Roman" w:eastAsia="Times New Roman" w:hAnsi="Times New Roman"/>
          <w:sz w:val="32"/>
          <w:szCs w:val="32"/>
        </w:rPr>
        <w:t>19. Библиографи</w:t>
      </w:r>
      <w:r w:rsidR="0033650E">
        <w:rPr>
          <w:rFonts w:ascii="Times New Roman" w:eastAsia="Times New Roman" w:hAnsi="Times New Roman"/>
          <w:sz w:val="32"/>
          <w:szCs w:val="32"/>
        </w:rPr>
        <w:t>я</w:t>
      </w:r>
    </w:p>
    <w:p w:rsidR="0033650E" w:rsidRDefault="0033650E" w:rsidP="00D04EC0">
      <w:pPr>
        <w:tabs>
          <w:tab w:val="right" w:pos="8640"/>
        </w:tabs>
        <w:spacing w:after="0" w:line="240" w:lineRule="auto"/>
        <w:rPr>
          <w:rFonts w:ascii="Times New Roman" w:eastAsia="Times New Roman" w:hAnsi="Times New Roman"/>
          <w:sz w:val="32"/>
          <w:szCs w:val="32"/>
        </w:rPr>
      </w:pPr>
    </w:p>
    <w:p w:rsidR="00D04EC0" w:rsidRPr="0033650E" w:rsidRDefault="0033650E" w:rsidP="00D04EC0">
      <w:pPr>
        <w:tabs>
          <w:tab w:val="right" w:pos="8640"/>
        </w:tabs>
        <w:spacing w:after="0" w:line="240" w:lineRule="auto"/>
        <w:rPr>
          <w:rFonts w:ascii="Times New Roman" w:eastAsia="Times New Roman" w:hAnsi="Times New Roman"/>
          <w:sz w:val="32"/>
          <w:szCs w:val="32"/>
        </w:rPr>
      </w:pPr>
      <w:r>
        <w:rPr>
          <w:rFonts w:ascii="Times New Roman" w:eastAsia="Times New Roman" w:hAnsi="Times New Roman"/>
          <w:sz w:val="32"/>
          <w:szCs w:val="32"/>
        </w:rPr>
        <w:t xml:space="preserve">                                                                       </w:t>
      </w:r>
      <w:r>
        <w:rPr>
          <w:rFonts w:ascii="Times New Roman" w:eastAsia="Times New Roman" w:hAnsi="Times New Roman"/>
          <w:sz w:val="28"/>
          <w:szCs w:val="28"/>
        </w:rPr>
        <w:t>Директор: ……………..</w:t>
      </w:r>
    </w:p>
    <w:p w:rsidR="0033650E" w:rsidRDefault="00D04EC0" w:rsidP="00D04EC0">
      <w:pPr>
        <w:tabs>
          <w:tab w:val="right" w:pos="8640"/>
        </w:tabs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 w:rsidRPr="00931618">
        <w:rPr>
          <w:rFonts w:ascii="Times New Roman" w:eastAsia="Times New Roman" w:hAnsi="Times New Roman"/>
          <w:sz w:val="28"/>
          <w:szCs w:val="28"/>
        </w:rPr>
        <w:t xml:space="preserve">                                                                                                 </w:t>
      </w:r>
    </w:p>
    <w:p w:rsidR="00D04EC0" w:rsidRPr="00931618" w:rsidRDefault="0033650E" w:rsidP="00D04EC0">
      <w:pPr>
        <w:tabs>
          <w:tab w:val="right" w:pos="8640"/>
        </w:tabs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                                                                                </w:t>
      </w:r>
      <w:r w:rsidR="00D04EC0" w:rsidRPr="00931618">
        <w:rPr>
          <w:rFonts w:ascii="Times New Roman" w:eastAsia="Times New Roman" w:hAnsi="Times New Roman"/>
          <w:sz w:val="28"/>
          <w:szCs w:val="28"/>
        </w:rPr>
        <w:t>/инж. Илхан Муса/</w:t>
      </w:r>
    </w:p>
    <w:p w:rsidR="00D04EC0" w:rsidRPr="00931618" w:rsidRDefault="00D04EC0" w:rsidP="00D04EC0">
      <w:pPr>
        <w:tabs>
          <w:tab w:val="right" w:pos="8640"/>
        </w:tabs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</w:p>
    <w:p w:rsidR="00D04EC0" w:rsidRDefault="00D04EC0" w:rsidP="00D04EC0">
      <w:pPr>
        <w:tabs>
          <w:tab w:val="right" w:pos="8640"/>
        </w:tabs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33650E" w:rsidRDefault="00D04EC0" w:rsidP="00D04EC0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    </w:t>
      </w:r>
    </w:p>
    <w:p w:rsidR="0033650E" w:rsidRDefault="0033650E" w:rsidP="00D04EC0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33650E" w:rsidRDefault="0033650E" w:rsidP="00D04EC0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D04EC0" w:rsidRDefault="00D04EC0" w:rsidP="00D04EC0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  </w:t>
      </w:r>
      <w:r w:rsidR="00FA33EE">
        <w:rPr>
          <w:rFonts w:ascii="Times New Roman" w:eastAsia="Times New Roman" w:hAnsi="Times New Roman"/>
          <w:sz w:val="24"/>
          <w:szCs w:val="24"/>
        </w:rPr>
        <w:t xml:space="preserve">                          </w:t>
      </w:r>
    </w:p>
    <w:p w:rsidR="00D04EC0" w:rsidRDefault="00D04EC0" w:rsidP="00D04EC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en-US"/>
        </w:rPr>
      </w:pPr>
    </w:p>
    <w:sectPr w:rsidR="00D04EC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796B4A"/>
    <w:multiLevelType w:val="hybridMultilevel"/>
    <w:tmpl w:val="0AB8A2F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40B3"/>
    <w:rsid w:val="00062B7C"/>
    <w:rsid w:val="000867BA"/>
    <w:rsid w:val="000C5C38"/>
    <w:rsid w:val="00111468"/>
    <w:rsid w:val="00113DA5"/>
    <w:rsid w:val="001250DE"/>
    <w:rsid w:val="001C77FC"/>
    <w:rsid w:val="001E19FE"/>
    <w:rsid w:val="0024091E"/>
    <w:rsid w:val="002D7139"/>
    <w:rsid w:val="003046F8"/>
    <w:rsid w:val="0033650E"/>
    <w:rsid w:val="003940B3"/>
    <w:rsid w:val="004003A4"/>
    <w:rsid w:val="00444D72"/>
    <w:rsid w:val="00462A60"/>
    <w:rsid w:val="004B4FB5"/>
    <w:rsid w:val="004D1CEF"/>
    <w:rsid w:val="004E239A"/>
    <w:rsid w:val="004E56E7"/>
    <w:rsid w:val="00541400"/>
    <w:rsid w:val="0061469F"/>
    <w:rsid w:val="00660B18"/>
    <w:rsid w:val="00686ACE"/>
    <w:rsid w:val="00691AA3"/>
    <w:rsid w:val="006A5CC2"/>
    <w:rsid w:val="007137D2"/>
    <w:rsid w:val="008E144B"/>
    <w:rsid w:val="008F022D"/>
    <w:rsid w:val="00924422"/>
    <w:rsid w:val="00931618"/>
    <w:rsid w:val="00952F8F"/>
    <w:rsid w:val="009571E1"/>
    <w:rsid w:val="00960A37"/>
    <w:rsid w:val="00977971"/>
    <w:rsid w:val="009D5751"/>
    <w:rsid w:val="009F1AB6"/>
    <w:rsid w:val="009F1EA4"/>
    <w:rsid w:val="00A87A56"/>
    <w:rsid w:val="00A87ECF"/>
    <w:rsid w:val="00A9142D"/>
    <w:rsid w:val="00AF48DA"/>
    <w:rsid w:val="00B3289A"/>
    <w:rsid w:val="00BF4F2F"/>
    <w:rsid w:val="00C15E24"/>
    <w:rsid w:val="00C2733F"/>
    <w:rsid w:val="00C47400"/>
    <w:rsid w:val="00C55043"/>
    <w:rsid w:val="00C57782"/>
    <w:rsid w:val="00C66C70"/>
    <w:rsid w:val="00C71939"/>
    <w:rsid w:val="00C969F8"/>
    <w:rsid w:val="00CC4487"/>
    <w:rsid w:val="00CE2235"/>
    <w:rsid w:val="00CE7325"/>
    <w:rsid w:val="00D04EC0"/>
    <w:rsid w:val="00D140D3"/>
    <w:rsid w:val="00D61A96"/>
    <w:rsid w:val="00DD7C30"/>
    <w:rsid w:val="00E36B62"/>
    <w:rsid w:val="00EA0121"/>
    <w:rsid w:val="00EF5FF4"/>
    <w:rsid w:val="00F31953"/>
    <w:rsid w:val="00F471AA"/>
    <w:rsid w:val="00F824E2"/>
    <w:rsid w:val="00FA33EE"/>
    <w:rsid w:val="00FC2C59"/>
    <w:rsid w:val="00FE58F2"/>
    <w:rsid w:val="00FE64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BF073E"/>
  <w15:docId w15:val="{380B014E-4181-45AE-A144-015823FC87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4EC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A33E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197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176</Words>
  <Characters>1005</Characters>
  <Application>Microsoft Office Word</Application>
  <DocSecurity>0</DocSecurity>
  <Lines>8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Feimova</cp:lastModifiedBy>
  <cp:revision>3</cp:revision>
  <dcterms:created xsi:type="dcterms:W3CDTF">2022-10-17T10:39:00Z</dcterms:created>
  <dcterms:modified xsi:type="dcterms:W3CDTF">2022-10-17T10:40:00Z</dcterms:modified>
</cp:coreProperties>
</file>